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BFE" w:rsidRDefault="00543BFE" w:rsidP="00543BFE">
      <w:pPr>
        <w:spacing w:line="280" w:lineRule="exact"/>
        <w:jc w:val="center"/>
        <w:rPr>
          <w:b/>
          <w:sz w:val="28"/>
          <w:szCs w:val="28"/>
        </w:rPr>
      </w:pPr>
      <w:r>
        <w:rPr>
          <w:b/>
          <w:sz w:val="28"/>
          <w:szCs w:val="28"/>
        </w:rPr>
        <w:t>РЕШЕНИЕ</w:t>
      </w:r>
    </w:p>
    <w:p w:rsidR="00543BFE" w:rsidRDefault="00543BFE" w:rsidP="00543BFE">
      <w:pPr>
        <w:spacing w:line="280" w:lineRule="exact"/>
        <w:jc w:val="center"/>
        <w:rPr>
          <w:b/>
          <w:sz w:val="28"/>
          <w:szCs w:val="28"/>
        </w:rPr>
      </w:pPr>
      <w:r>
        <w:rPr>
          <w:b/>
          <w:sz w:val="28"/>
          <w:szCs w:val="28"/>
        </w:rPr>
        <w:t>Думы Соликамского городского округа</w:t>
      </w:r>
    </w:p>
    <w:p w:rsidR="00543BFE" w:rsidRDefault="00543BFE" w:rsidP="00543BFE">
      <w:pPr>
        <w:spacing w:line="280" w:lineRule="exact"/>
        <w:jc w:val="center"/>
        <w:rPr>
          <w:b/>
          <w:sz w:val="28"/>
          <w:szCs w:val="28"/>
        </w:rPr>
      </w:pPr>
    </w:p>
    <w:p w:rsidR="00543BFE" w:rsidRDefault="00543BFE" w:rsidP="00543BFE">
      <w:pPr>
        <w:spacing w:line="280" w:lineRule="exact"/>
        <w:jc w:val="both"/>
        <w:rPr>
          <w:b/>
          <w:sz w:val="28"/>
          <w:szCs w:val="28"/>
        </w:rPr>
      </w:pPr>
    </w:p>
    <w:p w:rsidR="00543BFE" w:rsidRDefault="00543BFE" w:rsidP="00543BFE">
      <w:pPr>
        <w:spacing w:line="280" w:lineRule="exact"/>
        <w:jc w:val="both"/>
        <w:rPr>
          <w:b/>
          <w:sz w:val="28"/>
          <w:szCs w:val="28"/>
        </w:rPr>
      </w:pPr>
    </w:p>
    <w:p w:rsidR="00543BFE" w:rsidRDefault="00543BFE" w:rsidP="00543BFE">
      <w:pPr>
        <w:spacing w:line="280" w:lineRule="exact"/>
        <w:jc w:val="both"/>
        <w:rPr>
          <w:b/>
          <w:sz w:val="28"/>
          <w:szCs w:val="28"/>
        </w:rPr>
      </w:pPr>
    </w:p>
    <w:p w:rsidR="00543BFE" w:rsidRDefault="00543BFE" w:rsidP="00543BFE">
      <w:pPr>
        <w:spacing w:line="280" w:lineRule="exact"/>
        <w:jc w:val="both"/>
        <w:rPr>
          <w:b/>
          <w:sz w:val="28"/>
          <w:szCs w:val="28"/>
        </w:rPr>
      </w:pPr>
    </w:p>
    <w:p w:rsidR="00543BFE" w:rsidRDefault="00543BFE" w:rsidP="00543BFE">
      <w:pPr>
        <w:spacing w:line="280" w:lineRule="exact"/>
        <w:jc w:val="both"/>
        <w:rPr>
          <w:b/>
          <w:sz w:val="28"/>
          <w:szCs w:val="28"/>
        </w:rPr>
      </w:pPr>
    </w:p>
    <w:p w:rsidR="00543BFE" w:rsidRDefault="00543BFE" w:rsidP="00543BFE">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345</w:t>
      </w:r>
    </w:p>
    <w:p w:rsidR="00D233FC" w:rsidRDefault="00D233FC" w:rsidP="001030A1">
      <w:pPr>
        <w:spacing w:line="280" w:lineRule="exact"/>
        <w:jc w:val="both"/>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5D688E" w:rsidRDefault="005D688E" w:rsidP="005D688E">
      <w:pPr>
        <w:spacing w:line="240" w:lineRule="exact"/>
        <w:rPr>
          <w:b/>
          <w:sz w:val="28"/>
          <w:szCs w:val="28"/>
        </w:rPr>
      </w:pPr>
      <w:r>
        <w:rPr>
          <w:b/>
          <w:sz w:val="28"/>
          <w:szCs w:val="28"/>
        </w:rPr>
        <w:t xml:space="preserve">О внесении изменений в Положение </w:t>
      </w:r>
      <w:proofErr w:type="gramStart"/>
      <w:r>
        <w:rPr>
          <w:b/>
          <w:sz w:val="28"/>
          <w:szCs w:val="28"/>
        </w:rPr>
        <w:t>об</w:t>
      </w:r>
      <w:proofErr w:type="gramEnd"/>
      <w:r>
        <w:rPr>
          <w:b/>
          <w:sz w:val="28"/>
          <w:szCs w:val="28"/>
        </w:rPr>
        <w:t xml:space="preserve"> </w:t>
      </w:r>
    </w:p>
    <w:p w:rsidR="005D688E" w:rsidRDefault="005D688E" w:rsidP="005D688E">
      <w:pPr>
        <w:spacing w:line="240" w:lineRule="exact"/>
        <w:rPr>
          <w:b/>
          <w:sz w:val="28"/>
          <w:szCs w:val="28"/>
        </w:rPr>
      </w:pPr>
      <w:r>
        <w:rPr>
          <w:b/>
          <w:sz w:val="28"/>
          <w:szCs w:val="28"/>
        </w:rPr>
        <w:t>оплате труда муниципальных служащих</w:t>
      </w:r>
    </w:p>
    <w:p w:rsidR="005D688E" w:rsidRDefault="005D688E" w:rsidP="005D688E">
      <w:pPr>
        <w:spacing w:line="240" w:lineRule="exact"/>
        <w:rPr>
          <w:b/>
          <w:sz w:val="28"/>
          <w:szCs w:val="28"/>
        </w:rPr>
      </w:pPr>
      <w:r>
        <w:rPr>
          <w:b/>
          <w:sz w:val="28"/>
          <w:szCs w:val="28"/>
        </w:rPr>
        <w:t>органов местного самоуправления</w:t>
      </w:r>
    </w:p>
    <w:p w:rsidR="005D688E" w:rsidRDefault="005D688E" w:rsidP="005D688E">
      <w:pPr>
        <w:spacing w:line="240" w:lineRule="exact"/>
        <w:rPr>
          <w:b/>
          <w:sz w:val="28"/>
          <w:szCs w:val="28"/>
        </w:rPr>
      </w:pPr>
      <w:r>
        <w:rPr>
          <w:b/>
          <w:sz w:val="28"/>
          <w:szCs w:val="28"/>
        </w:rPr>
        <w:t xml:space="preserve">Соликамского городского округа, </w:t>
      </w:r>
    </w:p>
    <w:p w:rsidR="005D688E" w:rsidRDefault="005D688E" w:rsidP="005D688E">
      <w:pPr>
        <w:spacing w:line="240" w:lineRule="exact"/>
        <w:rPr>
          <w:b/>
          <w:sz w:val="28"/>
          <w:szCs w:val="28"/>
        </w:rPr>
      </w:pPr>
      <w:proofErr w:type="gramStart"/>
      <w:r>
        <w:rPr>
          <w:b/>
          <w:sz w:val="28"/>
          <w:szCs w:val="28"/>
        </w:rPr>
        <w:t>утвержденное</w:t>
      </w:r>
      <w:proofErr w:type="gramEnd"/>
      <w:r>
        <w:rPr>
          <w:b/>
          <w:sz w:val="28"/>
          <w:szCs w:val="28"/>
        </w:rPr>
        <w:t xml:space="preserve"> решением Соликамской</w:t>
      </w:r>
    </w:p>
    <w:p w:rsidR="00561293" w:rsidRPr="002C4692" w:rsidRDefault="005D688E" w:rsidP="005D688E">
      <w:pPr>
        <w:spacing w:after="480" w:line="240" w:lineRule="exact"/>
        <w:ind w:right="3396"/>
        <w:rPr>
          <w:b/>
          <w:sz w:val="28"/>
          <w:szCs w:val="28"/>
        </w:rPr>
      </w:pPr>
      <w:r>
        <w:rPr>
          <w:b/>
          <w:sz w:val="28"/>
          <w:szCs w:val="28"/>
        </w:rPr>
        <w:t>городской Думы от 19.11.2008 № 516</w:t>
      </w:r>
    </w:p>
    <w:p w:rsidR="005D688E" w:rsidRPr="001D635F" w:rsidRDefault="005D688E" w:rsidP="005D688E">
      <w:pPr>
        <w:spacing w:before="480" w:line="340" w:lineRule="exact"/>
        <w:ind w:firstLine="709"/>
        <w:jc w:val="both"/>
        <w:rPr>
          <w:sz w:val="28"/>
          <w:szCs w:val="28"/>
        </w:rPr>
      </w:pPr>
      <w:proofErr w:type="gramStart"/>
      <w:r w:rsidRPr="001D635F">
        <w:rPr>
          <w:sz w:val="28"/>
          <w:szCs w:val="28"/>
        </w:rPr>
        <w:t xml:space="preserve">В соответствии со </w:t>
      </w:r>
      <w:hyperlink r:id="rId8" w:history="1">
        <w:r w:rsidRPr="001D635F">
          <w:rPr>
            <w:sz w:val="28"/>
            <w:szCs w:val="28"/>
          </w:rPr>
          <w:t>статьей 9</w:t>
        </w:r>
      </w:hyperlink>
      <w:r w:rsidRPr="001D635F">
        <w:rPr>
          <w:sz w:val="28"/>
          <w:szCs w:val="28"/>
        </w:rPr>
        <w:t xml:space="preserve"> Закона Пермского края от 1 июля </w:t>
      </w:r>
      <w:smartTag w:uri="urn:schemas-microsoft-com:office:smarttags" w:element="metricconverter">
        <w:smartTagPr>
          <w:attr w:name="ProductID" w:val="2011 г"/>
        </w:smartTagPr>
        <w:r w:rsidRPr="001D635F">
          <w:rPr>
            <w:sz w:val="28"/>
            <w:szCs w:val="28"/>
          </w:rPr>
          <w:t>2011 г</w:t>
        </w:r>
      </w:smartTag>
      <w:r w:rsidRPr="001D635F">
        <w:rPr>
          <w:sz w:val="28"/>
          <w:szCs w:val="28"/>
        </w:rPr>
        <w:t xml:space="preserve">. № 787-ПК «О классных чинах муниципальных служащих в Пермском крае», статьей 23 Устава Соликамского городского округа», решением Думы Соликамского городского округа от </w:t>
      </w:r>
      <w:r>
        <w:rPr>
          <w:sz w:val="28"/>
          <w:szCs w:val="28"/>
        </w:rPr>
        <w:t>9</w:t>
      </w:r>
      <w:r w:rsidRPr="001D635F">
        <w:rPr>
          <w:sz w:val="28"/>
          <w:szCs w:val="28"/>
        </w:rPr>
        <w:t xml:space="preserve"> </w:t>
      </w:r>
      <w:r>
        <w:rPr>
          <w:sz w:val="28"/>
          <w:szCs w:val="28"/>
        </w:rPr>
        <w:t>дека</w:t>
      </w:r>
      <w:r w:rsidRPr="001D635F">
        <w:rPr>
          <w:sz w:val="28"/>
          <w:szCs w:val="28"/>
        </w:rPr>
        <w:t>бря 202</w:t>
      </w:r>
      <w:r>
        <w:rPr>
          <w:sz w:val="28"/>
          <w:szCs w:val="28"/>
        </w:rPr>
        <w:t>2</w:t>
      </w:r>
      <w:r w:rsidRPr="001D635F">
        <w:rPr>
          <w:sz w:val="28"/>
          <w:szCs w:val="28"/>
        </w:rPr>
        <w:t xml:space="preserve"> г. № </w:t>
      </w:r>
      <w:r>
        <w:rPr>
          <w:sz w:val="28"/>
          <w:szCs w:val="28"/>
        </w:rPr>
        <w:t>205</w:t>
      </w:r>
      <w:r w:rsidRPr="001D635F">
        <w:rPr>
          <w:sz w:val="28"/>
          <w:szCs w:val="28"/>
        </w:rPr>
        <w:t xml:space="preserve"> «О бюджете Соликамского городского округа на 202</w:t>
      </w:r>
      <w:r>
        <w:rPr>
          <w:sz w:val="28"/>
          <w:szCs w:val="28"/>
        </w:rPr>
        <w:t>3</w:t>
      </w:r>
      <w:r w:rsidRPr="001D635F">
        <w:rPr>
          <w:sz w:val="28"/>
          <w:szCs w:val="28"/>
        </w:rPr>
        <w:t xml:space="preserve"> год и плановый период 202</w:t>
      </w:r>
      <w:r>
        <w:rPr>
          <w:sz w:val="28"/>
          <w:szCs w:val="28"/>
        </w:rPr>
        <w:t>4</w:t>
      </w:r>
      <w:r w:rsidRPr="001D635F">
        <w:rPr>
          <w:sz w:val="28"/>
          <w:szCs w:val="28"/>
        </w:rPr>
        <w:t xml:space="preserve"> и 202</w:t>
      </w:r>
      <w:r>
        <w:rPr>
          <w:sz w:val="28"/>
          <w:szCs w:val="28"/>
        </w:rPr>
        <w:t>5</w:t>
      </w:r>
      <w:proofErr w:type="gramEnd"/>
      <w:r w:rsidRPr="001D635F">
        <w:rPr>
          <w:sz w:val="28"/>
          <w:szCs w:val="28"/>
        </w:rPr>
        <w:t xml:space="preserve"> годов», </w:t>
      </w:r>
    </w:p>
    <w:p w:rsidR="005D688E" w:rsidRPr="00EE41F5" w:rsidRDefault="005D688E" w:rsidP="005D688E">
      <w:pPr>
        <w:spacing w:line="340" w:lineRule="exact"/>
        <w:ind w:firstLine="709"/>
        <w:jc w:val="both"/>
        <w:rPr>
          <w:sz w:val="28"/>
          <w:szCs w:val="28"/>
        </w:rPr>
      </w:pPr>
      <w:r w:rsidRPr="00EE41F5">
        <w:rPr>
          <w:sz w:val="28"/>
          <w:szCs w:val="28"/>
        </w:rPr>
        <w:t>Дума Соликамского городского округа РЕШИЛА:</w:t>
      </w:r>
      <w:r>
        <w:rPr>
          <w:sz w:val="28"/>
          <w:szCs w:val="28"/>
        </w:rPr>
        <w:t xml:space="preserve"> </w:t>
      </w:r>
    </w:p>
    <w:p w:rsidR="005D688E" w:rsidRPr="00EE41F5" w:rsidRDefault="005D688E" w:rsidP="005D688E">
      <w:pPr>
        <w:spacing w:line="340" w:lineRule="exact"/>
        <w:ind w:firstLine="708"/>
        <w:jc w:val="both"/>
        <w:rPr>
          <w:sz w:val="28"/>
          <w:szCs w:val="28"/>
        </w:rPr>
      </w:pPr>
      <w:r w:rsidRPr="00EE41F5">
        <w:rPr>
          <w:sz w:val="28"/>
          <w:szCs w:val="28"/>
        </w:rPr>
        <w:t xml:space="preserve">1. </w:t>
      </w:r>
      <w:proofErr w:type="gramStart"/>
      <w:r w:rsidRPr="00EE41F5">
        <w:rPr>
          <w:sz w:val="28"/>
          <w:szCs w:val="28"/>
        </w:rPr>
        <w:t xml:space="preserve">Внести в </w:t>
      </w:r>
      <w:r>
        <w:rPr>
          <w:sz w:val="28"/>
          <w:szCs w:val="28"/>
        </w:rPr>
        <w:t xml:space="preserve">Положение об оплате труда муниципальных служащих органов местного самоуправления </w:t>
      </w:r>
      <w:r w:rsidRPr="00EE41F5">
        <w:rPr>
          <w:sz w:val="28"/>
          <w:szCs w:val="28"/>
        </w:rPr>
        <w:t>Соликамского городского округа, утвержденн</w:t>
      </w:r>
      <w:r>
        <w:rPr>
          <w:sz w:val="28"/>
          <w:szCs w:val="28"/>
        </w:rPr>
        <w:t>ое</w:t>
      </w:r>
      <w:r w:rsidRPr="00EE41F5">
        <w:rPr>
          <w:sz w:val="28"/>
          <w:szCs w:val="28"/>
        </w:rPr>
        <w:t xml:space="preserve"> решением Соликамско</w:t>
      </w:r>
      <w:r>
        <w:rPr>
          <w:sz w:val="28"/>
          <w:szCs w:val="28"/>
        </w:rPr>
        <w:t>й</w:t>
      </w:r>
      <w:r w:rsidRPr="00EE41F5">
        <w:rPr>
          <w:sz w:val="28"/>
          <w:szCs w:val="28"/>
        </w:rPr>
        <w:t xml:space="preserve"> городско</w:t>
      </w:r>
      <w:r>
        <w:rPr>
          <w:sz w:val="28"/>
          <w:szCs w:val="28"/>
        </w:rPr>
        <w:t>й</w:t>
      </w:r>
      <w:r w:rsidRPr="00EE41F5">
        <w:rPr>
          <w:sz w:val="28"/>
          <w:szCs w:val="28"/>
        </w:rPr>
        <w:t xml:space="preserve"> Думы от </w:t>
      </w:r>
      <w:r>
        <w:rPr>
          <w:sz w:val="28"/>
          <w:szCs w:val="28"/>
        </w:rPr>
        <w:t xml:space="preserve">19 ноября </w:t>
      </w:r>
      <w:smartTag w:uri="urn:schemas-microsoft-com:office:smarttags" w:element="metricconverter">
        <w:smartTagPr>
          <w:attr w:name="ProductID" w:val="2008 г"/>
        </w:smartTagPr>
        <w:r>
          <w:rPr>
            <w:sz w:val="28"/>
            <w:szCs w:val="28"/>
          </w:rPr>
          <w:t>2008 г</w:t>
        </w:r>
      </w:smartTag>
      <w:r>
        <w:rPr>
          <w:sz w:val="28"/>
          <w:szCs w:val="28"/>
        </w:rPr>
        <w:t>.</w:t>
      </w:r>
      <w:r w:rsidRPr="00EE41F5">
        <w:rPr>
          <w:sz w:val="28"/>
          <w:szCs w:val="28"/>
        </w:rPr>
        <w:t xml:space="preserve"> № </w:t>
      </w:r>
      <w:r>
        <w:rPr>
          <w:sz w:val="28"/>
          <w:szCs w:val="28"/>
        </w:rPr>
        <w:t>516,</w:t>
      </w:r>
      <w:r w:rsidRPr="00EE41F5">
        <w:rPr>
          <w:sz w:val="28"/>
          <w:szCs w:val="28"/>
        </w:rPr>
        <w:t xml:space="preserve"> следующие изменения:</w:t>
      </w:r>
      <w:proofErr w:type="gramEnd"/>
    </w:p>
    <w:p w:rsidR="005D688E" w:rsidRDefault="005D688E" w:rsidP="005D688E">
      <w:pPr>
        <w:spacing w:line="340" w:lineRule="exact"/>
        <w:ind w:firstLine="709"/>
        <w:jc w:val="both"/>
        <w:rPr>
          <w:sz w:val="28"/>
          <w:szCs w:val="28"/>
        </w:rPr>
      </w:pPr>
      <w:r>
        <w:rPr>
          <w:color w:val="000001"/>
          <w:sz w:val="28"/>
          <w:szCs w:val="28"/>
        </w:rPr>
        <w:t xml:space="preserve">1.1. </w:t>
      </w:r>
      <w:r w:rsidRPr="00537A92">
        <w:rPr>
          <w:sz w:val="28"/>
          <w:szCs w:val="28"/>
        </w:rPr>
        <w:t>приложени</w:t>
      </w:r>
      <w:r>
        <w:rPr>
          <w:sz w:val="28"/>
          <w:szCs w:val="28"/>
        </w:rPr>
        <w:t xml:space="preserve">я 1, 2 к Положению </w:t>
      </w:r>
      <w:r w:rsidRPr="00537A92">
        <w:rPr>
          <w:sz w:val="28"/>
          <w:szCs w:val="28"/>
        </w:rPr>
        <w:t>изложить в</w:t>
      </w:r>
      <w:r>
        <w:rPr>
          <w:sz w:val="28"/>
          <w:szCs w:val="28"/>
        </w:rPr>
        <w:t xml:space="preserve"> </w:t>
      </w:r>
      <w:r w:rsidRPr="00537A92">
        <w:rPr>
          <w:sz w:val="28"/>
          <w:szCs w:val="28"/>
        </w:rPr>
        <w:t>редакции</w:t>
      </w:r>
      <w:r>
        <w:rPr>
          <w:sz w:val="28"/>
          <w:szCs w:val="28"/>
        </w:rPr>
        <w:t xml:space="preserve"> согласно приложениям 1, 2 к настоящему решению.</w:t>
      </w:r>
    </w:p>
    <w:p w:rsidR="005D688E" w:rsidRDefault="005D688E" w:rsidP="005D688E">
      <w:pPr>
        <w:spacing w:after="480" w:line="340" w:lineRule="exact"/>
        <w:ind w:firstLine="709"/>
        <w:jc w:val="both"/>
        <w:rPr>
          <w:sz w:val="28"/>
          <w:szCs w:val="28"/>
        </w:rPr>
      </w:pPr>
      <w:r>
        <w:rPr>
          <w:sz w:val="28"/>
          <w:szCs w:val="28"/>
        </w:rPr>
        <w:t xml:space="preserve">2. </w:t>
      </w:r>
      <w:r w:rsidRPr="00D305D7">
        <w:rPr>
          <w:sz w:val="28"/>
          <w:szCs w:val="28"/>
        </w:rPr>
        <w:t>Настоящее решение вступает в силу</w:t>
      </w:r>
      <w:r>
        <w:rPr>
          <w:sz w:val="28"/>
          <w:szCs w:val="28"/>
        </w:rPr>
        <w:t xml:space="preserve"> после его </w:t>
      </w:r>
      <w:r w:rsidRPr="00D305D7">
        <w:rPr>
          <w:sz w:val="28"/>
          <w:szCs w:val="28"/>
        </w:rPr>
        <w:t>официально</w:t>
      </w:r>
      <w:r>
        <w:rPr>
          <w:sz w:val="28"/>
          <w:szCs w:val="28"/>
        </w:rPr>
        <w:t>го</w:t>
      </w:r>
      <w:r w:rsidRPr="00D305D7">
        <w:rPr>
          <w:sz w:val="28"/>
          <w:szCs w:val="28"/>
        </w:rPr>
        <w:t xml:space="preserve"> опубликовани</w:t>
      </w:r>
      <w:r>
        <w:rPr>
          <w:sz w:val="28"/>
          <w:szCs w:val="28"/>
        </w:rPr>
        <w:t>я</w:t>
      </w:r>
      <w:r w:rsidRPr="00D305D7">
        <w:rPr>
          <w:sz w:val="28"/>
          <w:szCs w:val="28"/>
        </w:rPr>
        <w:t xml:space="preserve"> в газете «Соликамский рабочий</w:t>
      </w:r>
      <w:r>
        <w:rPr>
          <w:sz w:val="28"/>
          <w:szCs w:val="28"/>
        </w:rPr>
        <w:t>» и распространяется на правоотношения, возникшие с 1 октября 2023 г.</w:t>
      </w:r>
    </w:p>
    <w:tbl>
      <w:tblPr>
        <w:tblW w:w="9856" w:type="dxa"/>
        <w:tblLook w:val="04A0" w:firstRow="1" w:lastRow="0" w:firstColumn="1" w:lastColumn="0" w:noHBand="0" w:noVBand="1"/>
      </w:tblPr>
      <w:tblGrid>
        <w:gridCol w:w="5070"/>
        <w:gridCol w:w="4786"/>
      </w:tblGrid>
      <w:tr w:rsidR="005D688E" w:rsidRPr="00B8530C" w:rsidTr="005D688E">
        <w:tc>
          <w:tcPr>
            <w:tcW w:w="5070" w:type="dxa"/>
            <w:shd w:val="clear" w:color="auto" w:fill="auto"/>
          </w:tcPr>
          <w:p w:rsidR="005D688E" w:rsidRPr="00B8530C" w:rsidRDefault="005D688E" w:rsidP="005D688E">
            <w:pPr>
              <w:spacing w:line="240" w:lineRule="exact"/>
              <w:rPr>
                <w:sz w:val="28"/>
                <w:szCs w:val="28"/>
              </w:rPr>
            </w:pPr>
            <w:r w:rsidRPr="00B8530C">
              <w:rPr>
                <w:sz w:val="28"/>
                <w:szCs w:val="28"/>
              </w:rPr>
              <w:t>Председатель Думы Соликамского городского округа</w:t>
            </w:r>
          </w:p>
        </w:tc>
        <w:tc>
          <w:tcPr>
            <w:tcW w:w="4786" w:type="dxa"/>
            <w:shd w:val="clear" w:color="auto" w:fill="auto"/>
          </w:tcPr>
          <w:p w:rsidR="005D688E" w:rsidRPr="00B8530C" w:rsidRDefault="005D688E" w:rsidP="005D688E">
            <w:pPr>
              <w:spacing w:line="240" w:lineRule="exact"/>
              <w:jc w:val="both"/>
              <w:rPr>
                <w:sz w:val="28"/>
                <w:szCs w:val="28"/>
              </w:rPr>
            </w:pPr>
            <w:r w:rsidRPr="00B8530C">
              <w:rPr>
                <w:sz w:val="28"/>
                <w:szCs w:val="28"/>
              </w:rPr>
              <w:t xml:space="preserve">Глава городского округа </w:t>
            </w:r>
            <w:r>
              <w:rPr>
                <w:sz w:val="28"/>
                <w:szCs w:val="28"/>
              </w:rPr>
              <w:t>-</w:t>
            </w:r>
            <w:r w:rsidRPr="00B8530C">
              <w:rPr>
                <w:sz w:val="28"/>
                <w:szCs w:val="28"/>
              </w:rPr>
              <w:t xml:space="preserve"> </w:t>
            </w:r>
          </w:p>
          <w:p w:rsidR="005D688E" w:rsidRPr="00B8530C" w:rsidRDefault="005D688E" w:rsidP="005D688E">
            <w:pPr>
              <w:spacing w:after="120" w:line="240" w:lineRule="exact"/>
              <w:rPr>
                <w:sz w:val="28"/>
                <w:szCs w:val="28"/>
              </w:rPr>
            </w:pPr>
            <w:r w:rsidRPr="00B8530C">
              <w:rPr>
                <w:sz w:val="28"/>
                <w:szCs w:val="28"/>
              </w:rPr>
              <w:t>глава администрации Соликамского городского округа</w:t>
            </w:r>
          </w:p>
        </w:tc>
      </w:tr>
      <w:tr w:rsidR="005D688E" w:rsidRPr="00B8530C" w:rsidTr="005D688E">
        <w:tc>
          <w:tcPr>
            <w:tcW w:w="5070" w:type="dxa"/>
            <w:shd w:val="clear" w:color="auto" w:fill="auto"/>
          </w:tcPr>
          <w:p w:rsidR="005D688E" w:rsidRPr="00B8530C" w:rsidRDefault="005D688E" w:rsidP="005D688E">
            <w:pPr>
              <w:spacing w:line="240" w:lineRule="exact"/>
              <w:jc w:val="right"/>
              <w:rPr>
                <w:sz w:val="28"/>
                <w:szCs w:val="28"/>
              </w:rPr>
            </w:pPr>
            <w:r w:rsidRPr="00B8530C">
              <w:rPr>
                <w:sz w:val="28"/>
                <w:szCs w:val="28"/>
              </w:rPr>
              <w:t>И.Г. Мингазеев</w:t>
            </w:r>
          </w:p>
        </w:tc>
        <w:tc>
          <w:tcPr>
            <w:tcW w:w="4786" w:type="dxa"/>
            <w:shd w:val="clear" w:color="auto" w:fill="auto"/>
          </w:tcPr>
          <w:p w:rsidR="005D688E" w:rsidRPr="00B8530C" w:rsidRDefault="005D688E" w:rsidP="005D688E">
            <w:pPr>
              <w:spacing w:line="240" w:lineRule="exact"/>
              <w:jc w:val="right"/>
              <w:rPr>
                <w:sz w:val="28"/>
                <w:szCs w:val="28"/>
              </w:rPr>
            </w:pPr>
            <w:r w:rsidRPr="00B8530C">
              <w:rPr>
                <w:sz w:val="28"/>
                <w:szCs w:val="28"/>
              </w:rPr>
              <w:t xml:space="preserve">Е.Н. </w:t>
            </w:r>
            <w:proofErr w:type="spellStart"/>
            <w:r w:rsidRPr="00B8530C">
              <w:rPr>
                <w:sz w:val="28"/>
                <w:szCs w:val="28"/>
              </w:rPr>
              <w:t>Самоуков</w:t>
            </w:r>
            <w:proofErr w:type="spellEnd"/>
          </w:p>
        </w:tc>
      </w:tr>
    </w:tbl>
    <w:p w:rsidR="005D688E" w:rsidRPr="000040B7" w:rsidRDefault="005D688E" w:rsidP="005D688E">
      <w:pPr>
        <w:spacing w:line="240" w:lineRule="exact"/>
        <w:ind w:firstLine="4820"/>
        <w:jc w:val="both"/>
        <w:rPr>
          <w:sz w:val="28"/>
          <w:szCs w:val="28"/>
        </w:rPr>
      </w:pPr>
      <w:r w:rsidRPr="000040B7">
        <w:rPr>
          <w:sz w:val="28"/>
          <w:szCs w:val="28"/>
        </w:rPr>
        <w:lastRenderedPageBreak/>
        <w:t>Приложение</w:t>
      </w:r>
      <w:r>
        <w:rPr>
          <w:sz w:val="28"/>
          <w:szCs w:val="28"/>
        </w:rPr>
        <w:t xml:space="preserve"> 1</w:t>
      </w:r>
    </w:p>
    <w:p w:rsidR="005D688E" w:rsidRPr="000040B7" w:rsidRDefault="005D688E" w:rsidP="005D688E">
      <w:pPr>
        <w:spacing w:line="240" w:lineRule="exact"/>
        <w:ind w:firstLine="4820"/>
        <w:jc w:val="both"/>
        <w:rPr>
          <w:sz w:val="28"/>
          <w:szCs w:val="28"/>
        </w:rPr>
      </w:pPr>
      <w:r w:rsidRPr="000040B7">
        <w:rPr>
          <w:sz w:val="28"/>
          <w:szCs w:val="28"/>
        </w:rPr>
        <w:t>к решению Думы Соликамского</w:t>
      </w:r>
    </w:p>
    <w:p w:rsidR="005D688E" w:rsidRPr="000040B7" w:rsidRDefault="005D688E" w:rsidP="005D688E">
      <w:pPr>
        <w:spacing w:line="240" w:lineRule="exact"/>
        <w:ind w:firstLine="4820"/>
        <w:jc w:val="both"/>
        <w:rPr>
          <w:sz w:val="28"/>
          <w:szCs w:val="28"/>
        </w:rPr>
      </w:pPr>
      <w:r w:rsidRPr="000040B7">
        <w:rPr>
          <w:sz w:val="28"/>
          <w:szCs w:val="28"/>
        </w:rPr>
        <w:t>городского округа</w:t>
      </w:r>
    </w:p>
    <w:p w:rsidR="005D688E" w:rsidRPr="000040B7" w:rsidRDefault="005D688E" w:rsidP="005D688E">
      <w:pPr>
        <w:spacing w:after="120" w:line="240" w:lineRule="exact"/>
        <w:ind w:firstLine="4820"/>
        <w:jc w:val="both"/>
        <w:rPr>
          <w:sz w:val="28"/>
          <w:szCs w:val="28"/>
        </w:rPr>
      </w:pPr>
      <w:r w:rsidRPr="000040B7">
        <w:rPr>
          <w:sz w:val="28"/>
          <w:szCs w:val="28"/>
        </w:rPr>
        <w:t xml:space="preserve">от </w:t>
      </w:r>
      <w:r w:rsidR="00543BFE">
        <w:rPr>
          <w:sz w:val="28"/>
          <w:szCs w:val="28"/>
        </w:rPr>
        <w:t>27.09.2023</w:t>
      </w:r>
      <w:r w:rsidRPr="000040B7">
        <w:rPr>
          <w:sz w:val="28"/>
          <w:szCs w:val="28"/>
        </w:rPr>
        <w:t xml:space="preserve"> №</w:t>
      </w:r>
      <w:r w:rsidR="00543BFE">
        <w:rPr>
          <w:sz w:val="28"/>
          <w:szCs w:val="28"/>
        </w:rPr>
        <w:t xml:space="preserve"> 345</w:t>
      </w:r>
    </w:p>
    <w:p w:rsidR="005D688E" w:rsidRPr="000040B7" w:rsidRDefault="005D688E" w:rsidP="005D688E">
      <w:pPr>
        <w:spacing w:line="240" w:lineRule="exact"/>
        <w:ind w:firstLine="4820"/>
        <w:jc w:val="both"/>
        <w:rPr>
          <w:sz w:val="28"/>
          <w:szCs w:val="28"/>
        </w:rPr>
      </w:pPr>
      <w:r w:rsidRPr="000040B7">
        <w:rPr>
          <w:sz w:val="28"/>
          <w:szCs w:val="28"/>
        </w:rPr>
        <w:t xml:space="preserve">«Приложение </w:t>
      </w:r>
      <w:r>
        <w:rPr>
          <w:sz w:val="28"/>
          <w:szCs w:val="28"/>
        </w:rPr>
        <w:t>1</w:t>
      </w:r>
      <w:r w:rsidRPr="000040B7">
        <w:rPr>
          <w:sz w:val="28"/>
          <w:szCs w:val="28"/>
        </w:rPr>
        <w:t xml:space="preserve"> к Положению об оплате</w:t>
      </w:r>
    </w:p>
    <w:p w:rsidR="005D688E" w:rsidRPr="000040B7" w:rsidRDefault="005D688E" w:rsidP="005D688E">
      <w:pPr>
        <w:spacing w:line="240" w:lineRule="exact"/>
        <w:ind w:firstLine="4820"/>
        <w:jc w:val="both"/>
        <w:rPr>
          <w:sz w:val="28"/>
          <w:szCs w:val="28"/>
        </w:rPr>
      </w:pPr>
      <w:r w:rsidRPr="000040B7">
        <w:rPr>
          <w:sz w:val="28"/>
          <w:szCs w:val="28"/>
        </w:rPr>
        <w:t xml:space="preserve">труда муниципальных служащих </w:t>
      </w:r>
    </w:p>
    <w:p w:rsidR="005D688E" w:rsidRPr="000040B7" w:rsidRDefault="005D688E" w:rsidP="005D688E">
      <w:pPr>
        <w:spacing w:line="240" w:lineRule="exact"/>
        <w:ind w:firstLine="4820"/>
        <w:jc w:val="both"/>
        <w:rPr>
          <w:sz w:val="28"/>
          <w:szCs w:val="28"/>
        </w:rPr>
      </w:pPr>
      <w:r w:rsidRPr="000040B7">
        <w:rPr>
          <w:sz w:val="28"/>
          <w:szCs w:val="28"/>
        </w:rPr>
        <w:t xml:space="preserve">органов местного самоуправления </w:t>
      </w:r>
    </w:p>
    <w:p w:rsidR="005D688E" w:rsidRDefault="005D688E" w:rsidP="005D688E">
      <w:pPr>
        <w:spacing w:line="240" w:lineRule="exact"/>
        <w:ind w:firstLine="4820"/>
        <w:jc w:val="both"/>
        <w:rPr>
          <w:sz w:val="28"/>
          <w:szCs w:val="28"/>
        </w:rPr>
      </w:pPr>
      <w:r w:rsidRPr="000040B7">
        <w:rPr>
          <w:sz w:val="28"/>
          <w:szCs w:val="28"/>
        </w:rPr>
        <w:t>Соликамского городского округа»</w:t>
      </w: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Pr="005A7E3D" w:rsidRDefault="005D688E" w:rsidP="005D688E">
      <w:pPr>
        <w:widowControl w:val="0"/>
        <w:autoSpaceDE w:val="0"/>
        <w:autoSpaceDN w:val="0"/>
        <w:jc w:val="center"/>
        <w:rPr>
          <w:b/>
          <w:sz w:val="28"/>
          <w:szCs w:val="28"/>
        </w:rPr>
      </w:pPr>
      <w:r w:rsidRPr="005A7E3D">
        <w:rPr>
          <w:b/>
          <w:sz w:val="28"/>
          <w:szCs w:val="28"/>
        </w:rPr>
        <w:t>Должностные оклады муниципальных служащих</w:t>
      </w:r>
    </w:p>
    <w:p w:rsidR="005D688E" w:rsidRPr="005A7E3D" w:rsidRDefault="005D688E" w:rsidP="005D688E">
      <w:pPr>
        <w:spacing w:after="1"/>
        <w:rPr>
          <w:sz w:val="28"/>
          <w:szCs w:val="28"/>
        </w:rPr>
      </w:pPr>
    </w:p>
    <w:p w:rsidR="005D688E" w:rsidRPr="005A7E3D" w:rsidRDefault="005D688E" w:rsidP="005D688E">
      <w:pPr>
        <w:widowControl w:val="0"/>
        <w:autoSpaceDE w:val="0"/>
        <w:autoSpaceDN w:val="0"/>
        <w:jc w:val="both"/>
        <w:rPr>
          <w:szCs w:val="20"/>
        </w:rPr>
      </w:pPr>
    </w:p>
    <w:tbl>
      <w:tblPr>
        <w:tblW w:w="941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3"/>
        <w:gridCol w:w="2268"/>
        <w:gridCol w:w="2268"/>
      </w:tblGrid>
      <w:tr w:rsidR="005D688E" w:rsidRPr="005A7E3D" w:rsidTr="00A7784D">
        <w:tc>
          <w:tcPr>
            <w:tcW w:w="4883" w:type="dxa"/>
          </w:tcPr>
          <w:p w:rsidR="005D688E" w:rsidRPr="005A7E3D" w:rsidRDefault="005D688E" w:rsidP="00A7784D">
            <w:pPr>
              <w:widowControl w:val="0"/>
              <w:autoSpaceDE w:val="0"/>
              <w:autoSpaceDN w:val="0"/>
              <w:jc w:val="center"/>
            </w:pPr>
            <w:r w:rsidRPr="005A7E3D">
              <w:t>Группа должностей</w:t>
            </w:r>
          </w:p>
        </w:tc>
        <w:tc>
          <w:tcPr>
            <w:tcW w:w="2268" w:type="dxa"/>
          </w:tcPr>
          <w:p w:rsidR="005D688E" w:rsidRPr="005A7E3D" w:rsidRDefault="005D688E" w:rsidP="00A7784D">
            <w:pPr>
              <w:widowControl w:val="0"/>
              <w:autoSpaceDE w:val="0"/>
              <w:autoSpaceDN w:val="0"/>
              <w:jc w:val="center"/>
            </w:pPr>
            <w:r w:rsidRPr="005A7E3D">
              <w:t>Должностные оклады</w:t>
            </w:r>
            <w:r>
              <w:t xml:space="preserve"> с 01.10.2023</w:t>
            </w:r>
            <w:r w:rsidRPr="005A7E3D">
              <w:t>, руб.</w:t>
            </w:r>
          </w:p>
        </w:tc>
        <w:tc>
          <w:tcPr>
            <w:tcW w:w="2268" w:type="dxa"/>
          </w:tcPr>
          <w:p w:rsidR="005D688E" w:rsidRPr="005A7E3D" w:rsidRDefault="005D688E" w:rsidP="00A7784D">
            <w:pPr>
              <w:widowControl w:val="0"/>
              <w:autoSpaceDE w:val="0"/>
              <w:autoSpaceDN w:val="0"/>
              <w:jc w:val="center"/>
            </w:pPr>
            <w:r w:rsidRPr="005A7E3D">
              <w:t>Должностные оклады</w:t>
            </w:r>
            <w:r>
              <w:t xml:space="preserve"> с 01.01.2024</w:t>
            </w:r>
            <w:r w:rsidRPr="005A7E3D">
              <w:t>, руб.</w:t>
            </w:r>
          </w:p>
        </w:tc>
      </w:tr>
      <w:tr w:rsidR="005D688E" w:rsidRPr="005A7E3D" w:rsidTr="00A7784D">
        <w:tc>
          <w:tcPr>
            <w:tcW w:w="4883" w:type="dxa"/>
          </w:tcPr>
          <w:p w:rsidR="005D688E" w:rsidRPr="005A7E3D" w:rsidRDefault="005D688E" w:rsidP="00A7784D">
            <w:pPr>
              <w:widowControl w:val="0"/>
              <w:autoSpaceDE w:val="0"/>
              <w:autoSpaceDN w:val="0"/>
            </w:pPr>
            <w:r w:rsidRPr="005A7E3D">
              <w:t>Высшие должности муниципальной службы</w:t>
            </w:r>
          </w:p>
        </w:tc>
        <w:tc>
          <w:tcPr>
            <w:tcW w:w="2268" w:type="dxa"/>
          </w:tcPr>
          <w:p w:rsidR="005D688E" w:rsidRPr="000E6CA4" w:rsidRDefault="005D688E" w:rsidP="00A7784D">
            <w:pPr>
              <w:widowControl w:val="0"/>
              <w:autoSpaceDE w:val="0"/>
              <w:autoSpaceDN w:val="0"/>
              <w:jc w:val="center"/>
            </w:pPr>
            <w:r w:rsidRPr="000E6CA4">
              <w:t>23443-</w:t>
            </w:r>
            <w:r>
              <w:t>28451</w:t>
            </w:r>
          </w:p>
        </w:tc>
        <w:tc>
          <w:tcPr>
            <w:tcW w:w="2268" w:type="dxa"/>
          </w:tcPr>
          <w:p w:rsidR="005D688E" w:rsidRPr="000E6CA4" w:rsidRDefault="005D688E" w:rsidP="00A7784D">
            <w:pPr>
              <w:widowControl w:val="0"/>
              <w:autoSpaceDE w:val="0"/>
              <w:autoSpaceDN w:val="0"/>
              <w:jc w:val="center"/>
            </w:pPr>
            <w:r>
              <w:t>24381-29590</w:t>
            </w:r>
          </w:p>
        </w:tc>
      </w:tr>
      <w:tr w:rsidR="005D688E" w:rsidRPr="005A7E3D" w:rsidTr="00A7784D">
        <w:tc>
          <w:tcPr>
            <w:tcW w:w="4883" w:type="dxa"/>
          </w:tcPr>
          <w:p w:rsidR="005D688E" w:rsidRPr="005A7E3D" w:rsidRDefault="005D688E" w:rsidP="00A7784D">
            <w:pPr>
              <w:widowControl w:val="0"/>
              <w:autoSpaceDE w:val="0"/>
              <w:autoSpaceDN w:val="0"/>
              <w:jc w:val="both"/>
            </w:pPr>
            <w:r w:rsidRPr="005A7E3D">
              <w:t>Главные должности муниципальной службы</w:t>
            </w:r>
          </w:p>
        </w:tc>
        <w:tc>
          <w:tcPr>
            <w:tcW w:w="2268" w:type="dxa"/>
          </w:tcPr>
          <w:p w:rsidR="005D688E" w:rsidRPr="000E6CA4" w:rsidRDefault="005D688E" w:rsidP="00A7784D">
            <w:pPr>
              <w:widowControl w:val="0"/>
              <w:autoSpaceDE w:val="0"/>
              <w:autoSpaceDN w:val="0"/>
              <w:jc w:val="center"/>
            </w:pPr>
            <w:r w:rsidRPr="000E6CA4">
              <w:t>14300-</w:t>
            </w:r>
            <w:r>
              <w:t>20126</w:t>
            </w:r>
          </w:p>
        </w:tc>
        <w:tc>
          <w:tcPr>
            <w:tcW w:w="2268" w:type="dxa"/>
          </w:tcPr>
          <w:p w:rsidR="005D688E" w:rsidRPr="000E6CA4" w:rsidRDefault="005D688E" w:rsidP="00A7784D">
            <w:pPr>
              <w:widowControl w:val="0"/>
              <w:autoSpaceDE w:val="0"/>
              <w:autoSpaceDN w:val="0"/>
              <w:jc w:val="center"/>
            </w:pPr>
            <w:r>
              <w:t>14872-20932</w:t>
            </w:r>
          </w:p>
        </w:tc>
      </w:tr>
      <w:tr w:rsidR="005D688E" w:rsidRPr="005A7E3D" w:rsidTr="00A7784D">
        <w:tc>
          <w:tcPr>
            <w:tcW w:w="4883" w:type="dxa"/>
          </w:tcPr>
          <w:p w:rsidR="005D688E" w:rsidRPr="005A7E3D" w:rsidRDefault="005D688E" w:rsidP="00A7784D">
            <w:pPr>
              <w:widowControl w:val="0"/>
              <w:autoSpaceDE w:val="0"/>
              <w:autoSpaceDN w:val="0"/>
              <w:jc w:val="both"/>
            </w:pPr>
            <w:r w:rsidRPr="005A7E3D">
              <w:t>Ведущие должности муниципальной службы</w:t>
            </w:r>
          </w:p>
        </w:tc>
        <w:tc>
          <w:tcPr>
            <w:tcW w:w="2268" w:type="dxa"/>
          </w:tcPr>
          <w:p w:rsidR="005D688E" w:rsidRPr="000E6CA4" w:rsidRDefault="005D688E" w:rsidP="00A7784D">
            <w:pPr>
              <w:widowControl w:val="0"/>
              <w:autoSpaceDE w:val="0"/>
              <w:autoSpaceDN w:val="0"/>
              <w:jc w:val="center"/>
            </w:pPr>
            <w:r w:rsidRPr="000E6CA4">
              <w:t>9671-</w:t>
            </w:r>
            <w:r>
              <w:t>12708</w:t>
            </w:r>
          </w:p>
        </w:tc>
        <w:tc>
          <w:tcPr>
            <w:tcW w:w="2268" w:type="dxa"/>
          </w:tcPr>
          <w:p w:rsidR="005D688E" w:rsidRPr="000E6CA4" w:rsidRDefault="005D688E" w:rsidP="00A7784D">
            <w:pPr>
              <w:widowControl w:val="0"/>
              <w:autoSpaceDE w:val="0"/>
              <w:autoSpaceDN w:val="0"/>
              <w:jc w:val="center"/>
            </w:pPr>
            <w:r>
              <w:t>10058-13217</w:t>
            </w:r>
          </w:p>
        </w:tc>
      </w:tr>
      <w:tr w:rsidR="005D688E" w:rsidRPr="005A7E3D" w:rsidTr="00A7784D">
        <w:tc>
          <w:tcPr>
            <w:tcW w:w="4883" w:type="dxa"/>
          </w:tcPr>
          <w:p w:rsidR="005D688E" w:rsidRPr="005A7E3D" w:rsidRDefault="005D688E" w:rsidP="00A7784D">
            <w:pPr>
              <w:widowControl w:val="0"/>
              <w:autoSpaceDE w:val="0"/>
              <w:autoSpaceDN w:val="0"/>
              <w:jc w:val="both"/>
            </w:pPr>
            <w:r w:rsidRPr="005A7E3D">
              <w:t>Старшие должности муниципальной службы</w:t>
            </w:r>
          </w:p>
        </w:tc>
        <w:tc>
          <w:tcPr>
            <w:tcW w:w="2268" w:type="dxa"/>
          </w:tcPr>
          <w:p w:rsidR="005D688E" w:rsidRPr="000E6CA4" w:rsidRDefault="005D688E" w:rsidP="00A7784D">
            <w:pPr>
              <w:widowControl w:val="0"/>
              <w:autoSpaceDE w:val="0"/>
              <w:autoSpaceDN w:val="0"/>
              <w:jc w:val="center"/>
            </w:pPr>
            <w:r w:rsidRPr="000E6CA4">
              <w:t>7971-</w:t>
            </w:r>
            <w:r>
              <w:t>8774</w:t>
            </w:r>
          </w:p>
        </w:tc>
        <w:tc>
          <w:tcPr>
            <w:tcW w:w="2268" w:type="dxa"/>
          </w:tcPr>
          <w:p w:rsidR="005D688E" w:rsidRPr="000E6CA4" w:rsidRDefault="005D688E" w:rsidP="00A7784D">
            <w:pPr>
              <w:widowControl w:val="0"/>
              <w:autoSpaceDE w:val="0"/>
              <w:autoSpaceDN w:val="0"/>
              <w:jc w:val="center"/>
            </w:pPr>
            <w:r>
              <w:t>8290-9125</w:t>
            </w:r>
          </w:p>
        </w:tc>
      </w:tr>
      <w:tr w:rsidR="005D688E" w:rsidRPr="005A7E3D" w:rsidTr="00A7784D">
        <w:tc>
          <w:tcPr>
            <w:tcW w:w="4883" w:type="dxa"/>
          </w:tcPr>
          <w:p w:rsidR="005D688E" w:rsidRPr="005A7E3D" w:rsidRDefault="005D688E" w:rsidP="00A7784D">
            <w:pPr>
              <w:widowControl w:val="0"/>
              <w:autoSpaceDE w:val="0"/>
              <w:autoSpaceDN w:val="0"/>
              <w:jc w:val="both"/>
            </w:pPr>
            <w:r w:rsidRPr="005A7E3D">
              <w:t>Младшие должности муниципальной службы</w:t>
            </w:r>
          </w:p>
        </w:tc>
        <w:tc>
          <w:tcPr>
            <w:tcW w:w="2268" w:type="dxa"/>
          </w:tcPr>
          <w:p w:rsidR="005D688E" w:rsidRPr="000E6CA4" w:rsidRDefault="005D688E" w:rsidP="00A7784D">
            <w:pPr>
              <w:widowControl w:val="0"/>
              <w:autoSpaceDE w:val="0"/>
              <w:autoSpaceDN w:val="0"/>
              <w:jc w:val="center"/>
            </w:pPr>
            <w:r w:rsidRPr="000E6CA4">
              <w:t>5457</w:t>
            </w:r>
            <w:r>
              <w:t>-6278</w:t>
            </w:r>
          </w:p>
        </w:tc>
        <w:tc>
          <w:tcPr>
            <w:tcW w:w="2268" w:type="dxa"/>
          </w:tcPr>
          <w:p w:rsidR="005D688E" w:rsidRPr="000E6CA4" w:rsidRDefault="005D688E" w:rsidP="00A7784D">
            <w:pPr>
              <w:widowControl w:val="0"/>
              <w:autoSpaceDE w:val="0"/>
              <w:autoSpaceDN w:val="0"/>
              <w:jc w:val="center"/>
            </w:pPr>
            <w:r>
              <w:t>5676-6530</w:t>
            </w:r>
          </w:p>
        </w:tc>
      </w:tr>
    </w:tbl>
    <w:p w:rsidR="005D688E" w:rsidRPr="005A7E3D" w:rsidRDefault="005D688E" w:rsidP="005D688E">
      <w:pPr>
        <w:spacing w:line="240" w:lineRule="exact"/>
        <w:ind w:firstLine="4820"/>
        <w:jc w:val="both"/>
        <w:rPr>
          <w:sz w:val="28"/>
          <w:szCs w:val="28"/>
        </w:rPr>
      </w:pPr>
    </w:p>
    <w:p w:rsidR="005D688E" w:rsidRPr="005A7E3D" w:rsidRDefault="005D688E" w:rsidP="005D688E">
      <w:pPr>
        <w:spacing w:line="240" w:lineRule="exact"/>
        <w:ind w:firstLine="4820"/>
        <w:jc w:val="both"/>
        <w:rPr>
          <w:sz w:val="28"/>
          <w:szCs w:val="28"/>
        </w:rPr>
      </w:pPr>
    </w:p>
    <w:p w:rsidR="005D688E" w:rsidRPr="005A7E3D"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Default="005D688E" w:rsidP="005D688E">
      <w:pPr>
        <w:spacing w:line="240" w:lineRule="exact"/>
        <w:ind w:firstLine="4820"/>
        <w:jc w:val="both"/>
        <w:rPr>
          <w:sz w:val="28"/>
          <w:szCs w:val="28"/>
        </w:rPr>
      </w:pPr>
    </w:p>
    <w:p w:rsidR="005D688E" w:rsidRPr="000040B7" w:rsidRDefault="005D688E" w:rsidP="005D688E">
      <w:pPr>
        <w:spacing w:line="240" w:lineRule="exact"/>
        <w:ind w:firstLine="4820"/>
        <w:jc w:val="both"/>
        <w:rPr>
          <w:sz w:val="28"/>
          <w:szCs w:val="28"/>
        </w:rPr>
      </w:pPr>
      <w:r w:rsidRPr="000040B7">
        <w:rPr>
          <w:sz w:val="28"/>
          <w:szCs w:val="28"/>
        </w:rPr>
        <w:t>Приложение</w:t>
      </w:r>
      <w:r>
        <w:rPr>
          <w:sz w:val="28"/>
          <w:szCs w:val="28"/>
        </w:rPr>
        <w:t xml:space="preserve"> 2</w:t>
      </w:r>
    </w:p>
    <w:p w:rsidR="005D688E" w:rsidRPr="000040B7" w:rsidRDefault="005D688E" w:rsidP="005D688E">
      <w:pPr>
        <w:spacing w:line="240" w:lineRule="exact"/>
        <w:ind w:firstLine="4820"/>
        <w:jc w:val="both"/>
        <w:rPr>
          <w:sz w:val="28"/>
          <w:szCs w:val="28"/>
        </w:rPr>
      </w:pPr>
      <w:r w:rsidRPr="000040B7">
        <w:rPr>
          <w:sz w:val="28"/>
          <w:szCs w:val="28"/>
        </w:rPr>
        <w:t>к решению Думы Соликамского</w:t>
      </w:r>
    </w:p>
    <w:p w:rsidR="005D688E" w:rsidRPr="000040B7" w:rsidRDefault="005D688E" w:rsidP="005D688E">
      <w:pPr>
        <w:spacing w:line="240" w:lineRule="exact"/>
        <w:ind w:firstLine="4820"/>
        <w:jc w:val="both"/>
        <w:rPr>
          <w:sz w:val="28"/>
          <w:szCs w:val="28"/>
        </w:rPr>
      </w:pPr>
      <w:r w:rsidRPr="000040B7">
        <w:rPr>
          <w:sz w:val="28"/>
          <w:szCs w:val="28"/>
        </w:rPr>
        <w:t>городского округа</w:t>
      </w:r>
    </w:p>
    <w:p w:rsidR="005D688E" w:rsidRPr="000040B7" w:rsidRDefault="005D688E" w:rsidP="005D688E">
      <w:pPr>
        <w:spacing w:after="120" w:line="240" w:lineRule="exact"/>
        <w:ind w:firstLine="4820"/>
        <w:jc w:val="both"/>
        <w:rPr>
          <w:sz w:val="28"/>
          <w:szCs w:val="28"/>
        </w:rPr>
      </w:pPr>
      <w:r w:rsidRPr="000040B7">
        <w:rPr>
          <w:sz w:val="28"/>
          <w:szCs w:val="28"/>
        </w:rPr>
        <w:t xml:space="preserve">от </w:t>
      </w:r>
      <w:r w:rsidR="00543BFE">
        <w:rPr>
          <w:sz w:val="28"/>
          <w:szCs w:val="28"/>
        </w:rPr>
        <w:t>27.09.2023</w:t>
      </w:r>
      <w:r w:rsidRPr="000040B7">
        <w:rPr>
          <w:sz w:val="28"/>
          <w:szCs w:val="28"/>
        </w:rPr>
        <w:t xml:space="preserve"> №</w:t>
      </w:r>
      <w:r w:rsidR="00543BFE">
        <w:rPr>
          <w:sz w:val="28"/>
          <w:szCs w:val="28"/>
        </w:rPr>
        <w:t xml:space="preserve"> 345</w:t>
      </w:r>
      <w:bookmarkStart w:id="0" w:name="_GoBack"/>
      <w:bookmarkEnd w:id="0"/>
    </w:p>
    <w:p w:rsidR="005D688E" w:rsidRPr="000040B7" w:rsidRDefault="005D688E" w:rsidP="005D688E">
      <w:pPr>
        <w:spacing w:line="240" w:lineRule="exact"/>
        <w:ind w:firstLine="4820"/>
        <w:jc w:val="both"/>
        <w:rPr>
          <w:sz w:val="28"/>
          <w:szCs w:val="28"/>
        </w:rPr>
      </w:pPr>
      <w:r w:rsidRPr="000040B7">
        <w:rPr>
          <w:sz w:val="28"/>
          <w:szCs w:val="28"/>
        </w:rPr>
        <w:t>«Приложение 2 к Положению об оплате</w:t>
      </w:r>
    </w:p>
    <w:p w:rsidR="005D688E" w:rsidRPr="000040B7" w:rsidRDefault="005D688E" w:rsidP="005D688E">
      <w:pPr>
        <w:spacing w:line="240" w:lineRule="exact"/>
        <w:ind w:firstLine="4820"/>
        <w:jc w:val="both"/>
        <w:rPr>
          <w:sz w:val="28"/>
          <w:szCs w:val="28"/>
        </w:rPr>
      </w:pPr>
      <w:r w:rsidRPr="000040B7">
        <w:rPr>
          <w:sz w:val="28"/>
          <w:szCs w:val="28"/>
        </w:rPr>
        <w:t xml:space="preserve">труда муниципальных служащих </w:t>
      </w:r>
    </w:p>
    <w:p w:rsidR="005D688E" w:rsidRPr="000040B7" w:rsidRDefault="005D688E" w:rsidP="005D688E">
      <w:pPr>
        <w:spacing w:line="240" w:lineRule="exact"/>
        <w:ind w:firstLine="4820"/>
        <w:jc w:val="both"/>
        <w:rPr>
          <w:sz w:val="28"/>
          <w:szCs w:val="28"/>
        </w:rPr>
      </w:pPr>
      <w:r w:rsidRPr="000040B7">
        <w:rPr>
          <w:sz w:val="28"/>
          <w:szCs w:val="28"/>
        </w:rPr>
        <w:t xml:space="preserve">органов местного самоуправления </w:t>
      </w:r>
    </w:p>
    <w:p w:rsidR="005D688E" w:rsidRPr="000040B7" w:rsidRDefault="005D688E" w:rsidP="005D688E">
      <w:pPr>
        <w:spacing w:line="240" w:lineRule="exact"/>
        <w:ind w:firstLine="4820"/>
        <w:jc w:val="both"/>
        <w:rPr>
          <w:sz w:val="28"/>
          <w:szCs w:val="28"/>
        </w:rPr>
      </w:pPr>
      <w:r w:rsidRPr="000040B7">
        <w:rPr>
          <w:sz w:val="28"/>
          <w:szCs w:val="28"/>
        </w:rPr>
        <w:t>Соликамского городского округа»</w:t>
      </w:r>
    </w:p>
    <w:p w:rsidR="005D688E" w:rsidRPr="000040B7" w:rsidRDefault="005D688E" w:rsidP="005D688E">
      <w:pPr>
        <w:autoSpaceDE w:val="0"/>
        <w:autoSpaceDN w:val="0"/>
        <w:adjustRightInd w:val="0"/>
        <w:spacing w:line="360" w:lineRule="exact"/>
        <w:jc w:val="center"/>
        <w:rPr>
          <w:sz w:val="28"/>
          <w:szCs w:val="28"/>
        </w:rPr>
      </w:pPr>
    </w:p>
    <w:p w:rsidR="005D688E" w:rsidRPr="000040B7" w:rsidRDefault="005D688E" w:rsidP="005D688E">
      <w:pPr>
        <w:autoSpaceDE w:val="0"/>
        <w:autoSpaceDN w:val="0"/>
        <w:adjustRightInd w:val="0"/>
        <w:spacing w:line="360" w:lineRule="exact"/>
        <w:jc w:val="center"/>
        <w:rPr>
          <w:b/>
          <w:sz w:val="28"/>
          <w:szCs w:val="28"/>
        </w:rPr>
      </w:pPr>
      <w:r w:rsidRPr="000040B7">
        <w:rPr>
          <w:b/>
          <w:sz w:val="28"/>
          <w:szCs w:val="28"/>
        </w:rPr>
        <w:t>Ежемесячный оклад за классный чин</w:t>
      </w:r>
    </w:p>
    <w:p w:rsidR="005D688E" w:rsidRPr="000040B7" w:rsidRDefault="005D688E" w:rsidP="005D688E">
      <w:pPr>
        <w:autoSpaceDE w:val="0"/>
        <w:autoSpaceDN w:val="0"/>
        <w:adjustRightInd w:val="0"/>
        <w:spacing w:line="360" w:lineRule="exact"/>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4070"/>
        <w:gridCol w:w="1661"/>
        <w:gridCol w:w="1546"/>
      </w:tblGrid>
      <w:tr w:rsidR="005D688E" w:rsidRPr="000040B7" w:rsidTr="00A7784D">
        <w:tc>
          <w:tcPr>
            <w:tcW w:w="2612"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Группа должностей муниципальной службы</w:t>
            </w:r>
          </w:p>
        </w:tc>
        <w:tc>
          <w:tcPr>
            <w:tcW w:w="4205"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Наименование классного чина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Размеры</w:t>
            </w:r>
            <w:r>
              <w:rPr>
                <w:sz w:val="28"/>
                <w:szCs w:val="28"/>
              </w:rPr>
              <w:t xml:space="preserve"> с 01.10.2023</w:t>
            </w:r>
            <w:r w:rsidRPr="004864F2">
              <w:rPr>
                <w:sz w:val="28"/>
                <w:szCs w:val="28"/>
              </w:rPr>
              <w:t>, руб.</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Размеры</w:t>
            </w:r>
            <w:r>
              <w:rPr>
                <w:sz w:val="28"/>
                <w:szCs w:val="28"/>
              </w:rPr>
              <w:t xml:space="preserve"> с 01.01.2024</w:t>
            </w:r>
            <w:r w:rsidRPr="004864F2">
              <w:rPr>
                <w:sz w:val="28"/>
                <w:szCs w:val="28"/>
              </w:rPr>
              <w:t>, руб.</w:t>
            </w:r>
          </w:p>
        </w:tc>
      </w:tr>
      <w:tr w:rsidR="005D688E" w:rsidRPr="000040B7" w:rsidTr="00A7784D">
        <w:tc>
          <w:tcPr>
            <w:tcW w:w="2612" w:type="dxa"/>
            <w:vMerge w:val="restart"/>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Высшая  группа должностей муниципальной службы</w:t>
            </w: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Действительный муниципальный советник муниципального образования Пермского края 1-го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8</w:t>
            </w:r>
            <w:r>
              <w:rPr>
                <w:sz w:val="28"/>
                <w:szCs w:val="28"/>
              </w:rPr>
              <w:t>832</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9186,00</w:t>
            </w:r>
          </w:p>
        </w:tc>
      </w:tr>
      <w:tr w:rsidR="005D688E" w:rsidRPr="000040B7" w:rsidTr="00A7784D">
        <w:tc>
          <w:tcPr>
            <w:tcW w:w="2612" w:type="dxa"/>
            <w:vMerge/>
            <w:shd w:val="clear" w:color="auto" w:fill="auto"/>
          </w:tcPr>
          <w:p w:rsidR="005D688E" w:rsidRPr="004864F2" w:rsidRDefault="005D688E" w:rsidP="00A7784D">
            <w:pPr>
              <w:autoSpaceDE w:val="0"/>
              <w:autoSpaceDN w:val="0"/>
              <w:adjustRightInd w:val="0"/>
              <w:spacing w:after="120" w:line="240" w:lineRule="exact"/>
              <w:rPr>
                <w:sz w:val="28"/>
                <w:szCs w:val="28"/>
              </w:rPr>
            </w:pP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Действительный муниципальный советник муниципального образования Пермского края 2-го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7</w:t>
            </w:r>
            <w:r>
              <w:rPr>
                <w:sz w:val="28"/>
                <w:szCs w:val="28"/>
              </w:rPr>
              <w:t>841</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8155,00</w:t>
            </w:r>
          </w:p>
        </w:tc>
      </w:tr>
      <w:tr w:rsidR="005D688E" w:rsidRPr="000040B7" w:rsidTr="00A7784D">
        <w:tc>
          <w:tcPr>
            <w:tcW w:w="2612" w:type="dxa"/>
            <w:vMerge/>
            <w:shd w:val="clear" w:color="auto" w:fill="auto"/>
          </w:tcPr>
          <w:p w:rsidR="005D688E" w:rsidRPr="004864F2" w:rsidRDefault="005D688E" w:rsidP="00A7784D">
            <w:pPr>
              <w:autoSpaceDE w:val="0"/>
              <w:autoSpaceDN w:val="0"/>
              <w:adjustRightInd w:val="0"/>
              <w:spacing w:after="120" w:line="240" w:lineRule="exact"/>
              <w:rPr>
                <w:sz w:val="28"/>
                <w:szCs w:val="28"/>
              </w:rPr>
            </w:pP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Действительный муниципальный советник муниципального образования Пермского края 3-го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6</w:t>
            </w:r>
            <w:r>
              <w:rPr>
                <w:sz w:val="28"/>
                <w:szCs w:val="28"/>
              </w:rPr>
              <w:t>759</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7030,00</w:t>
            </w:r>
          </w:p>
        </w:tc>
      </w:tr>
      <w:tr w:rsidR="005D688E" w:rsidRPr="000040B7" w:rsidTr="00A7784D">
        <w:tc>
          <w:tcPr>
            <w:tcW w:w="2612" w:type="dxa"/>
            <w:vMerge w:val="restart"/>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Главная группа должностей муниципальной службы</w:t>
            </w: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Муниципальный советник муниципального образования Пермского края 1-го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5</w:t>
            </w:r>
            <w:r>
              <w:rPr>
                <w:sz w:val="28"/>
                <w:szCs w:val="28"/>
              </w:rPr>
              <w:t>678</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5906,00</w:t>
            </w:r>
          </w:p>
        </w:tc>
      </w:tr>
      <w:tr w:rsidR="005D688E" w:rsidRPr="000040B7" w:rsidTr="00A7784D">
        <w:tc>
          <w:tcPr>
            <w:tcW w:w="2612" w:type="dxa"/>
            <w:vMerge/>
            <w:shd w:val="clear" w:color="auto" w:fill="auto"/>
          </w:tcPr>
          <w:p w:rsidR="005D688E" w:rsidRPr="004864F2" w:rsidRDefault="005D688E" w:rsidP="00A7784D">
            <w:pPr>
              <w:autoSpaceDE w:val="0"/>
              <w:autoSpaceDN w:val="0"/>
              <w:adjustRightInd w:val="0"/>
              <w:spacing w:after="120" w:line="240" w:lineRule="exact"/>
              <w:rPr>
                <w:sz w:val="28"/>
                <w:szCs w:val="28"/>
              </w:rPr>
            </w:pP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Муниципальный советник муниципального образования Пермского края 2-го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4</w:t>
            </w:r>
            <w:r>
              <w:rPr>
                <w:sz w:val="28"/>
                <w:szCs w:val="28"/>
              </w:rPr>
              <w:t>958</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5157,00</w:t>
            </w:r>
          </w:p>
        </w:tc>
      </w:tr>
      <w:tr w:rsidR="005D688E" w:rsidRPr="000040B7" w:rsidTr="00A7784D">
        <w:tc>
          <w:tcPr>
            <w:tcW w:w="2612" w:type="dxa"/>
            <w:vMerge/>
            <w:shd w:val="clear" w:color="auto" w:fill="auto"/>
          </w:tcPr>
          <w:p w:rsidR="005D688E" w:rsidRPr="004864F2" w:rsidRDefault="005D688E" w:rsidP="00A7784D">
            <w:pPr>
              <w:autoSpaceDE w:val="0"/>
              <w:autoSpaceDN w:val="0"/>
              <w:adjustRightInd w:val="0"/>
              <w:spacing w:after="120" w:line="240" w:lineRule="exact"/>
              <w:rPr>
                <w:sz w:val="28"/>
                <w:szCs w:val="28"/>
              </w:rPr>
            </w:pP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Муниципальный советник муниципального образования Пермского края 3-го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4</w:t>
            </w:r>
            <w:r>
              <w:rPr>
                <w:sz w:val="28"/>
                <w:szCs w:val="28"/>
              </w:rPr>
              <w:t>326</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4500,00</w:t>
            </w:r>
          </w:p>
        </w:tc>
      </w:tr>
      <w:tr w:rsidR="005D688E" w:rsidRPr="000040B7" w:rsidTr="00A7784D">
        <w:tc>
          <w:tcPr>
            <w:tcW w:w="2612" w:type="dxa"/>
            <w:vMerge w:val="restart"/>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Ведущая группа должностей муниципальной службы</w:t>
            </w: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Советник муниципальной службы муниципального образования Пермского края 1-го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4</w:t>
            </w:r>
            <w:r>
              <w:rPr>
                <w:sz w:val="28"/>
                <w:szCs w:val="28"/>
              </w:rPr>
              <w:t>194</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4362,00</w:t>
            </w:r>
          </w:p>
        </w:tc>
      </w:tr>
      <w:tr w:rsidR="005D688E" w:rsidRPr="000040B7" w:rsidTr="00A7784D">
        <w:tc>
          <w:tcPr>
            <w:tcW w:w="2612" w:type="dxa"/>
            <w:vMerge/>
            <w:shd w:val="clear" w:color="auto" w:fill="auto"/>
          </w:tcPr>
          <w:p w:rsidR="005D688E" w:rsidRPr="004864F2" w:rsidRDefault="005D688E" w:rsidP="00A7784D">
            <w:pPr>
              <w:autoSpaceDE w:val="0"/>
              <w:autoSpaceDN w:val="0"/>
              <w:adjustRightInd w:val="0"/>
              <w:spacing w:after="120" w:line="240" w:lineRule="exact"/>
              <w:rPr>
                <w:sz w:val="28"/>
                <w:szCs w:val="28"/>
              </w:rPr>
            </w:pP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Советник муниципальной службы муниципального образования Пермского края 2-го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4072</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4235,00</w:t>
            </w:r>
          </w:p>
        </w:tc>
      </w:tr>
      <w:tr w:rsidR="005D688E" w:rsidRPr="000040B7" w:rsidTr="00A7784D">
        <w:tc>
          <w:tcPr>
            <w:tcW w:w="2612" w:type="dxa"/>
            <w:vMerge/>
            <w:shd w:val="clear" w:color="auto" w:fill="auto"/>
          </w:tcPr>
          <w:p w:rsidR="005D688E" w:rsidRPr="004864F2" w:rsidRDefault="005D688E" w:rsidP="00A7784D">
            <w:pPr>
              <w:autoSpaceDE w:val="0"/>
              <w:autoSpaceDN w:val="0"/>
              <w:adjustRightInd w:val="0"/>
              <w:spacing w:after="120" w:line="240" w:lineRule="exact"/>
              <w:rPr>
                <w:sz w:val="28"/>
                <w:szCs w:val="28"/>
              </w:rPr>
            </w:pP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Советник муниципальной службы муниципального образования Пермского края 3-го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3</w:t>
            </w:r>
            <w:r>
              <w:rPr>
                <w:sz w:val="28"/>
                <w:szCs w:val="28"/>
              </w:rPr>
              <w:t>967</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4126,00</w:t>
            </w:r>
          </w:p>
        </w:tc>
      </w:tr>
      <w:tr w:rsidR="005D688E" w:rsidRPr="000040B7" w:rsidTr="00A7784D">
        <w:tc>
          <w:tcPr>
            <w:tcW w:w="2612" w:type="dxa"/>
            <w:vMerge w:val="restart"/>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 xml:space="preserve">Старшая группа должностей муниципальной </w:t>
            </w:r>
            <w:r w:rsidRPr="004864F2">
              <w:rPr>
                <w:sz w:val="28"/>
                <w:szCs w:val="28"/>
              </w:rPr>
              <w:lastRenderedPageBreak/>
              <w:t>службы</w:t>
            </w: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lastRenderedPageBreak/>
              <w:t>Референт муниципальной службы муниципального образования Пермского края 1-</w:t>
            </w:r>
            <w:r w:rsidRPr="004864F2">
              <w:rPr>
                <w:sz w:val="28"/>
                <w:szCs w:val="28"/>
              </w:rPr>
              <w:lastRenderedPageBreak/>
              <w:t>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lastRenderedPageBreak/>
              <w:t>3</w:t>
            </w:r>
            <w:r>
              <w:rPr>
                <w:sz w:val="28"/>
                <w:szCs w:val="28"/>
              </w:rPr>
              <w:t>878</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4034,00</w:t>
            </w:r>
          </w:p>
        </w:tc>
      </w:tr>
      <w:tr w:rsidR="005D688E" w:rsidRPr="000040B7" w:rsidTr="00A7784D">
        <w:tc>
          <w:tcPr>
            <w:tcW w:w="2612" w:type="dxa"/>
            <w:vMerge/>
            <w:shd w:val="clear" w:color="auto" w:fill="auto"/>
          </w:tcPr>
          <w:p w:rsidR="005D688E" w:rsidRPr="004864F2" w:rsidRDefault="005D688E" w:rsidP="00A7784D">
            <w:pPr>
              <w:autoSpaceDE w:val="0"/>
              <w:autoSpaceDN w:val="0"/>
              <w:adjustRightInd w:val="0"/>
              <w:spacing w:after="120" w:line="240" w:lineRule="exact"/>
              <w:rPr>
                <w:sz w:val="28"/>
                <w:szCs w:val="28"/>
              </w:rPr>
            </w:pP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Референт муниципальной службы муниципального образования Пермского края 2-го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3</w:t>
            </w:r>
            <w:r>
              <w:rPr>
                <w:sz w:val="28"/>
                <w:szCs w:val="28"/>
              </w:rPr>
              <w:t>425</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3562,00</w:t>
            </w:r>
          </w:p>
        </w:tc>
      </w:tr>
      <w:tr w:rsidR="005D688E" w:rsidRPr="000040B7" w:rsidTr="00A7784D">
        <w:tc>
          <w:tcPr>
            <w:tcW w:w="2612" w:type="dxa"/>
            <w:vMerge/>
            <w:shd w:val="clear" w:color="auto" w:fill="auto"/>
          </w:tcPr>
          <w:p w:rsidR="005D688E" w:rsidRPr="004864F2" w:rsidRDefault="005D688E" w:rsidP="00A7784D">
            <w:pPr>
              <w:autoSpaceDE w:val="0"/>
              <w:autoSpaceDN w:val="0"/>
              <w:adjustRightInd w:val="0"/>
              <w:spacing w:after="120" w:line="240" w:lineRule="exact"/>
              <w:rPr>
                <w:sz w:val="28"/>
                <w:szCs w:val="28"/>
              </w:rPr>
            </w:pP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Референт муниципальной службы муниципального образования Пермского края 3-го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2</w:t>
            </w:r>
            <w:r>
              <w:rPr>
                <w:sz w:val="28"/>
                <w:szCs w:val="28"/>
              </w:rPr>
              <w:t>974</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3093,00</w:t>
            </w:r>
          </w:p>
        </w:tc>
      </w:tr>
      <w:tr w:rsidR="005D688E" w:rsidRPr="000040B7" w:rsidTr="00A7784D">
        <w:tc>
          <w:tcPr>
            <w:tcW w:w="2612" w:type="dxa"/>
            <w:vMerge w:val="restart"/>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Младшая группа должностей муниципальной службы</w:t>
            </w: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Секретарь муниципальной службы муниципального образования Пермского края 1-го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2</w:t>
            </w:r>
            <w:r>
              <w:rPr>
                <w:sz w:val="28"/>
                <w:szCs w:val="28"/>
              </w:rPr>
              <w:t>433</w:t>
            </w:r>
            <w:r w:rsidRPr="004864F2">
              <w:rPr>
                <w:sz w:val="28"/>
                <w:szCs w:val="28"/>
              </w:rPr>
              <w:t>,00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2531,00</w:t>
            </w:r>
          </w:p>
        </w:tc>
      </w:tr>
      <w:tr w:rsidR="005D688E" w:rsidRPr="000040B7" w:rsidTr="00A7784D">
        <w:tc>
          <w:tcPr>
            <w:tcW w:w="2612" w:type="dxa"/>
            <w:vMerge/>
            <w:shd w:val="clear" w:color="auto" w:fill="auto"/>
          </w:tcPr>
          <w:p w:rsidR="005D688E" w:rsidRPr="004864F2" w:rsidRDefault="005D688E" w:rsidP="00A7784D">
            <w:pPr>
              <w:autoSpaceDE w:val="0"/>
              <w:autoSpaceDN w:val="0"/>
              <w:adjustRightInd w:val="0"/>
              <w:spacing w:after="120" w:line="240" w:lineRule="exact"/>
              <w:jc w:val="both"/>
              <w:rPr>
                <w:sz w:val="28"/>
                <w:szCs w:val="28"/>
              </w:rPr>
            </w:pP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Секретарь муниципальной службы муниципального образования Пермского края 2-го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207</w:t>
            </w:r>
            <w:r w:rsidRPr="004864F2">
              <w:rPr>
                <w:sz w:val="28"/>
                <w:szCs w:val="28"/>
              </w:rPr>
              <w:t>4,00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2157,00</w:t>
            </w:r>
          </w:p>
        </w:tc>
      </w:tr>
      <w:tr w:rsidR="005D688E" w:rsidRPr="000040B7" w:rsidTr="00A7784D">
        <w:tc>
          <w:tcPr>
            <w:tcW w:w="2612" w:type="dxa"/>
            <w:vMerge/>
            <w:shd w:val="clear" w:color="auto" w:fill="auto"/>
          </w:tcPr>
          <w:p w:rsidR="005D688E" w:rsidRPr="004864F2" w:rsidRDefault="005D688E" w:rsidP="00A7784D">
            <w:pPr>
              <w:autoSpaceDE w:val="0"/>
              <w:autoSpaceDN w:val="0"/>
              <w:adjustRightInd w:val="0"/>
              <w:spacing w:after="120" w:line="240" w:lineRule="exact"/>
              <w:jc w:val="both"/>
              <w:rPr>
                <w:sz w:val="28"/>
                <w:szCs w:val="28"/>
              </w:rPr>
            </w:pPr>
          </w:p>
        </w:tc>
        <w:tc>
          <w:tcPr>
            <w:tcW w:w="4205" w:type="dxa"/>
            <w:shd w:val="clear" w:color="auto" w:fill="auto"/>
          </w:tcPr>
          <w:p w:rsidR="005D688E" w:rsidRPr="004864F2" w:rsidRDefault="005D688E" w:rsidP="00A7784D">
            <w:pPr>
              <w:autoSpaceDE w:val="0"/>
              <w:autoSpaceDN w:val="0"/>
              <w:adjustRightInd w:val="0"/>
              <w:spacing w:after="120" w:line="240" w:lineRule="exact"/>
              <w:rPr>
                <w:sz w:val="28"/>
                <w:szCs w:val="28"/>
              </w:rPr>
            </w:pPr>
            <w:r w:rsidRPr="004864F2">
              <w:rPr>
                <w:sz w:val="28"/>
                <w:szCs w:val="28"/>
              </w:rPr>
              <w:t>Секретарь муниципальной службы муниципального образования Пермского края 3-го класса</w:t>
            </w:r>
          </w:p>
        </w:tc>
        <w:tc>
          <w:tcPr>
            <w:tcW w:w="1669" w:type="dxa"/>
            <w:shd w:val="clear" w:color="auto" w:fill="auto"/>
          </w:tcPr>
          <w:p w:rsidR="005D688E" w:rsidRPr="004864F2" w:rsidRDefault="005D688E" w:rsidP="00A7784D">
            <w:pPr>
              <w:autoSpaceDE w:val="0"/>
              <w:autoSpaceDN w:val="0"/>
              <w:adjustRightInd w:val="0"/>
              <w:spacing w:after="120" w:line="240" w:lineRule="exact"/>
              <w:jc w:val="center"/>
              <w:rPr>
                <w:sz w:val="28"/>
                <w:szCs w:val="28"/>
              </w:rPr>
            </w:pPr>
            <w:r w:rsidRPr="004864F2">
              <w:rPr>
                <w:sz w:val="28"/>
                <w:szCs w:val="28"/>
              </w:rPr>
              <w:t>1</w:t>
            </w:r>
            <w:r>
              <w:rPr>
                <w:sz w:val="28"/>
                <w:szCs w:val="28"/>
              </w:rPr>
              <w:t>80</w:t>
            </w:r>
            <w:r w:rsidRPr="004864F2">
              <w:rPr>
                <w:sz w:val="28"/>
                <w:szCs w:val="28"/>
              </w:rPr>
              <w:t>4,00</w:t>
            </w:r>
          </w:p>
        </w:tc>
        <w:tc>
          <w:tcPr>
            <w:tcW w:w="1368" w:type="dxa"/>
          </w:tcPr>
          <w:p w:rsidR="005D688E" w:rsidRPr="004864F2" w:rsidRDefault="005D688E" w:rsidP="00A7784D">
            <w:pPr>
              <w:autoSpaceDE w:val="0"/>
              <w:autoSpaceDN w:val="0"/>
              <w:adjustRightInd w:val="0"/>
              <w:spacing w:after="120" w:line="240" w:lineRule="exact"/>
              <w:jc w:val="center"/>
              <w:rPr>
                <w:sz w:val="28"/>
                <w:szCs w:val="28"/>
              </w:rPr>
            </w:pPr>
            <w:r>
              <w:rPr>
                <w:sz w:val="28"/>
                <w:szCs w:val="28"/>
              </w:rPr>
              <w:t>1877,00</w:t>
            </w:r>
          </w:p>
        </w:tc>
      </w:tr>
    </w:tbl>
    <w:p w:rsidR="005D688E" w:rsidRPr="000040B7" w:rsidRDefault="005D688E" w:rsidP="005D688E">
      <w:pPr>
        <w:autoSpaceDE w:val="0"/>
        <w:autoSpaceDN w:val="0"/>
        <w:adjustRightInd w:val="0"/>
        <w:spacing w:line="360" w:lineRule="exact"/>
        <w:ind w:firstLine="708"/>
        <w:jc w:val="both"/>
        <w:rPr>
          <w:sz w:val="28"/>
          <w:szCs w:val="28"/>
        </w:rPr>
      </w:pPr>
    </w:p>
    <w:sectPr w:rsidR="005D688E" w:rsidRPr="000040B7" w:rsidSect="005D688E">
      <w:headerReference w:type="default" r:id="rId9"/>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543BFE" w:rsidRPr="00543BFE">
      <w:rPr>
        <w:noProof/>
        <w:lang w:val="ru-RU"/>
      </w:rPr>
      <w:t>4</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632DC"/>
    <w:rsid w:val="002B045D"/>
    <w:rsid w:val="002C136C"/>
    <w:rsid w:val="002C1CBA"/>
    <w:rsid w:val="002C418E"/>
    <w:rsid w:val="002D126F"/>
    <w:rsid w:val="002D5B01"/>
    <w:rsid w:val="002F3FEE"/>
    <w:rsid w:val="00301DA3"/>
    <w:rsid w:val="00310EB3"/>
    <w:rsid w:val="0031173B"/>
    <w:rsid w:val="00344B89"/>
    <w:rsid w:val="00377BEC"/>
    <w:rsid w:val="00402054"/>
    <w:rsid w:val="00465F88"/>
    <w:rsid w:val="004751B4"/>
    <w:rsid w:val="00486BC6"/>
    <w:rsid w:val="00487AA0"/>
    <w:rsid w:val="004970F8"/>
    <w:rsid w:val="00497D0E"/>
    <w:rsid w:val="004D19C2"/>
    <w:rsid w:val="004D702A"/>
    <w:rsid w:val="004F4B17"/>
    <w:rsid w:val="00514728"/>
    <w:rsid w:val="00515F4D"/>
    <w:rsid w:val="00520B53"/>
    <w:rsid w:val="00543BFE"/>
    <w:rsid w:val="00543E49"/>
    <w:rsid w:val="00561293"/>
    <w:rsid w:val="005C520F"/>
    <w:rsid w:val="005D688E"/>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56B9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13F3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E4D67"/>
    <w:rsid w:val="00CF7AF7"/>
    <w:rsid w:val="00D026A2"/>
    <w:rsid w:val="00D06CD4"/>
    <w:rsid w:val="00D233FC"/>
    <w:rsid w:val="00D41EA1"/>
    <w:rsid w:val="00D5563C"/>
    <w:rsid w:val="00D70089"/>
    <w:rsid w:val="00D83D8D"/>
    <w:rsid w:val="00D86044"/>
    <w:rsid w:val="00D86D15"/>
    <w:rsid w:val="00DA6D5A"/>
    <w:rsid w:val="00DA7F6C"/>
    <w:rsid w:val="00E264CA"/>
    <w:rsid w:val="00E35BF9"/>
    <w:rsid w:val="00E817F0"/>
    <w:rsid w:val="00E83890"/>
    <w:rsid w:val="00EA0EBF"/>
    <w:rsid w:val="00EE61D2"/>
    <w:rsid w:val="00EF5C05"/>
    <w:rsid w:val="00F314F7"/>
    <w:rsid w:val="00F316FB"/>
    <w:rsid w:val="00F462DE"/>
    <w:rsid w:val="00F50054"/>
    <w:rsid w:val="00F63314"/>
    <w:rsid w:val="00F844AC"/>
    <w:rsid w:val="00F922DA"/>
    <w:rsid w:val="00F9781B"/>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39FD68B46EB38B81FC08F42693C96CF7344A038BE60E51662BE8631B25474CE11A22F089DC36CAC825EBDED6F98DDF228AB5A2A161062F36B678yFoAC"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492</Words>
  <Characters>3850</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2023-09-22T09:21:00Z</cp:lastPrinted>
  <dcterms:created xsi:type="dcterms:W3CDTF">2023-09-22T09:10:00Z</dcterms:created>
  <dcterms:modified xsi:type="dcterms:W3CDTF">2023-09-28T07:46:00Z</dcterms:modified>
</cp:coreProperties>
</file>